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36" w:rsidRDefault="00826936" w:rsidP="00826936">
      <w:pPr>
        <w:widowControl/>
        <w:suppressAutoHyphens w:val="0"/>
        <w:spacing w:line="259" w:lineRule="auto"/>
        <w:jc w:val="center"/>
        <w:rPr>
          <w:rFonts w:ascii="Times New Roman" w:eastAsia="Calibri" w:hAnsi="Times New Roman" w:cs="Times New Roman"/>
          <w:b/>
          <w:color w:val="auto"/>
          <w:spacing w:val="0"/>
          <w:kern w:val="0"/>
          <w:sz w:val="80"/>
          <w:szCs w:val="80"/>
          <w:lang w:eastAsia="en-US" w:bidi="ar-SA"/>
        </w:rPr>
      </w:pPr>
      <w:r w:rsidRPr="009146BF">
        <w:rPr>
          <w:rFonts w:ascii="Times New Roman" w:eastAsia="Calibri" w:hAnsi="Times New Roman" w:cs="Times New Roman"/>
          <w:b/>
          <w:color w:val="auto"/>
          <w:spacing w:val="0"/>
          <w:kern w:val="0"/>
          <w:sz w:val="80"/>
          <w:szCs w:val="80"/>
          <w:lang w:eastAsia="en-US" w:bidi="ar-SA"/>
        </w:rPr>
        <w:t>SAMSUNG 1500</w:t>
      </w:r>
    </w:p>
    <w:p w:rsidR="0014118E" w:rsidRPr="009146BF" w:rsidRDefault="0014118E" w:rsidP="00826936">
      <w:pPr>
        <w:widowControl/>
        <w:suppressAutoHyphens w:val="0"/>
        <w:spacing w:line="259" w:lineRule="auto"/>
        <w:jc w:val="center"/>
        <w:rPr>
          <w:rFonts w:ascii="Times New Roman" w:eastAsia="Calibri" w:hAnsi="Times New Roman" w:cs="Times New Roman"/>
          <w:b/>
          <w:color w:val="auto"/>
          <w:spacing w:val="0"/>
          <w:kern w:val="0"/>
          <w:sz w:val="80"/>
          <w:szCs w:val="80"/>
          <w:lang w:eastAsia="en-US" w:bidi="ar-SA"/>
        </w:rPr>
      </w:pPr>
    </w:p>
    <w:p w:rsidR="00826936" w:rsidRPr="009146BF"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sidRPr="009146BF">
        <w:rPr>
          <w:rFonts w:ascii="Times New Roman" w:eastAsia="Calibri" w:hAnsi="Times New Roman" w:cs="Times New Roman"/>
          <w:color w:val="auto"/>
          <w:spacing w:val="0"/>
          <w:kern w:val="0"/>
          <w:sz w:val="24"/>
          <w:szCs w:val="22"/>
          <w:lang w:eastAsia="en-US" w:bidi="ar-SA"/>
        </w:rPr>
        <w:t xml:space="preserve">Welcome to this presentation of the new Samsung 1500. We are proud </w:t>
      </w:r>
      <w:r w:rsidR="0014118E">
        <w:rPr>
          <w:rFonts w:ascii="Times New Roman" w:eastAsia="Calibri" w:hAnsi="Times New Roman" w:cs="Times New Roman"/>
          <w:color w:val="auto"/>
          <w:spacing w:val="0"/>
          <w:kern w:val="0"/>
          <w:sz w:val="24"/>
          <w:szCs w:val="22"/>
          <w:lang w:eastAsia="en-US" w:bidi="ar-SA"/>
        </w:rPr>
        <w:t xml:space="preserve">to launch </w:t>
      </w:r>
      <w:r w:rsidRPr="009146BF">
        <w:rPr>
          <w:rFonts w:ascii="Times New Roman" w:eastAsia="Calibri" w:hAnsi="Times New Roman" w:cs="Times New Roman"/>
          <w:color w:val="auto"/>
          <w:spacing w:val="0"/>
          <w:kern w:val="0"/>
          <w:sz w:val="24"/>
          <w:szCs w:val="22"/>
          <w:lang w:eastAsia="en-US" w:bidi="ar-SA"/>
        </w:rPr>
        <w:t xml:space="preserve">our new product. </w:t>
      </w:r>
    </w:p>
    <w:p w:rsidR="00826936" w:rsidRPr="009146BF"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p>
    <w:p w:rsidR="0014118E"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sidRPr="009146BF">
        <w:rPr>
          <w:rFonts w:ascii="Times New Roman" w:eastAsia="Calibri" w:hAnsi="Times New Roman" w:cs="Times New Roman"/>
          <w:color w:val="auto"/>
          <w:spacing w:val="0"/>
          <w:kern w:val="0"/>
          <w:sz w:val="24"/>
          <w:szCs w:val="22"/>
          <w:lang w:eastAsia="en-US" w:bidi="ar-SA"/>
        </w:rPr>
        <w:t>Let’s look at its special features. It has an innovative, large and precise display. It</w:t>
      </w:r>
      <w:r>
        <w:rPr>
          <w:rFonts w:ascii="Times New Roman" w:eastAsia="Calibri" w:hAnsi="Times New Roman" w:cs="Times New Roman"/>
          <w:color w:val="auto"/>
          <w:spacing w:val="0"/>
          <w:kern w:val="0"/>
          <w:sz w:val="24"/>
          <w:szCs w:val="22"/>
          <w:lang w:eastAsia="en-US" w:bidi="ar-SA"/>
        </w:rPr>
        <w:t xml:space="preserve"> i</w:t>
      </w:r>
      <w:r w:rsidRPr="009146BF">
        <w:rPr>
          <w:rFonts w:ascii="Times New Roman" w:eastAsia="Calibri" w:hAnsi="Times New Roman" w:cs="Times New Roman"/>
          <w:color w:val="auto"/>
          <w:spacing w:val="0"/>
          <w:kern w:val="0"/>
          <w:sz w:val="24"/>
          <w:szCs w:val="22"/>
          <w:lang w:eastAsia="en-US" w:bidi="ar-SA"/>
        </w:rPr>
        <w:t>s water-resistant and its design is exclusive, elegant, excellent, special and modern. It conforms to safety standards and it is rigorously tested.</w:t>
      </w:r>
    </w:p>
    <w:p w:rsidR="0014118E" w:rsidRDefault="0014118E"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p>
    <w:p w:rsidR="00826936"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sidRPr="009146BF">
        <w:rPr>
          <w:rFonts w:ascii="Times New Roman" w:eastAsia="Calibri" w:hAnsi="Times New Roman" w:cs="Times New Roman"/>
          <w:color w:val="auto"/>
          <w:spacing w:val="0"/>
          <w:kern w:val="0"/>
          <w:sz w:val="24"/>
          <w:szCs w:val="22"/>
          <w:lang w:eastAsia="en-US" w:bidi="ar-SA"/>
        </w:rPr>
        <w:t xml:space="preserve">Samsung 1500 is unique for its practicality and it is suitable for all age groups. It can be used when you are at home, at school and at work because it is compact. It features </w:t>
      </w:r>
      <w:r w:rsidR="0014118E" w:rsidRPr="009146BF">
        <w:rPr>
          <w:rFonts w:ascii="Times New Roman" w:eastAsia="Calibri" w:hAnsi="Times New Roman" w:cs="Times New Roman"/>
          <w:color w:val="auto"/>
          <w:spacing w:val="0"/>
          <w:kern w:val="0"/>
          <w:sz w:val="24"/>
          <w:szCs w:val="22"/>
          <w:lang w:eastAsia="en-US" w:bidi="ar-SA"/>
        </w:rPr>
        <w:t>WI</w:t>
      </w:r>
      <w:r w:rsidRPr="009146BF">
        <w:rPr>
          <w:rFonts w:ascii="Times New Roman" w:eastAsia="Calibri" w:hAnsi="Times New Roman" w:cs="Times New Roman"/>
          <w:color w:val="auto"/>
          <w:spacing w:val="0"/>
          <w:kern w:val="0"/>
          <w:sz w:val="24"/>
          <w:szCs w:val="22"/>
          <w:lang w:eastAsia="en-US" w:bidi="ar-SA"/>
        </w:rPr>
        <w:t>-FI connectivity for speedy and reliable Internet access. It comes in three colours: white, black and silver.</w:t>
      </w:r>
    </w:p>
    <w:p w:rsidR="008A46D3" w:rsidRPr="009146BF" w:rsidRDefault="008A46D3"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p>
    <w:p w:rsidR="00826936"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sidRPr="009146BF">
        <w:rPr>
          <w:rFonts w:ascii="Times New Roman" w:eastAsia="Calibri" w:hAnsi="Times New Roman" w:cs="Times New Roman"/>
          <w:color w:val="auto"/>
          <w:spacing w:val="0"/>
          <w:kern w:val="0"/>
          <w:sz w:val="24"/>
          <w:szCs w:val="22"/>
          <w:lang w:eastAsia="en-US" w:bidi="ar-SA"/>
        </w:rPr>
        <w:t>It is cheaper than our competitors’ smartphones and everyone can buy it by using several means of payment. We are offering this incredible computer at the promotional price of £250</w:t>
      </w:r>
      <w:r w:rsidR="008A46D3">
        <w:rPr>
          <w:rFonts w:ascii="Times New Roman" w:eastAsia="Calibri" w:hAnsi="Times New Roman" w:cs="Times New Roman"/>
          <w:color w:val="auto"/>
          <w:spacing w:val="0"/>
          <w:kern w:val="0"/>
          <w:sz w:val="24"/>
          <w:szCs w:val="22"/>
          <w:lang w:eastAsia="en-US" w:bidi="ar-SA"/>
        </w:rPr>
        <w:t>.</w:t>
      </w:r>
      <w:r w:rsidRPr="009146BF">
        <w:rPr>
          <w:rFonts w:ascii="Times New Roman" w:eastAsia="Calibri" w:hAnsi="Times New Roman" w:cs="Times New Roman"/>
          <w:color w:val="auto"/>
          <w:spacing w:val="0"/>
          <w:kern w:val="0"/>
          <w:sz w:val="24"/>
          <w:szCs w:val="22"/>
          <w:lang w:eastAsia="en-US" w:bidi="ar-SA"/>
        </w:rPr>
        <w:t xml:space="preserve">00. </w:t>
      </w:r>
      <w:r w:rsidR="008A46D3">
        <w:rPr>
          <w:rFonts w:ascii="Times New Roman" w:eastAsia="Calibri" w:hAnsi="Times New Roman" w:cs="Times New Roman"/>
          <w:color w:val="auto"/>
          <w:spacing w:val="0"/>
          <w:kern w:val="0"/>
          <w:sz w:val="24"/>
          <w:szCs w:val="22"/>
          <w:lang w:eastAsia="en-US" w:bidi="ar-SA"/>
        </w:rPr>
        <w:t>I</w:t>
      </w:r>
      <w:r w:rsidRPr="009146BF">
        <w:rPr>
          <w:rFonts w:ascii="Times New Roman" w:eastAsia="Calibri" w:hAnsi="Times New Roman" w:cs="Times New Roman"/>
          <w:color w:val="auto"/>
          <w:spacing w:val="0"/>
          <w:kern w:val="0"/>
          <w:sz w:val="24"/>
          <w:szCs w:val="22"/>
          <w:lang w:eastAsia="en-US" w:bidi="ar-SA"/>
        </w:rPr>
        <w:t xml:space="preserve">ts display is made </w:t>
      </w:r>
      <w:r w:rsidR="008A46D3">
        <w:rPr>
          <w:rFonts w:ascii="Times New Roman" w:eastAsia="Calibri" w:hAnsi="Times New Roman" w:cs="Times New Roman"/>
          <w:color w:val="auto"/>
          <w:spacing w:val="0"/>
          <w:kern w:val="0"/>
          <w:sz w:val="24"/>
          <w:szCs w:val="22"/>
          <w:lang w:eastAsia="en-US" w:bidi="ar-SA"/>
        </w:rPr>
        <w:t>by using</w:t>
      </w:r>
      <w:r w:rsidRPr="009146BF">
        <w:rPr>
          <w:rFonts w:ascii="Times New Roman" w:eastAsia="Calibri" w:hAnsi="Times New Roman" w:cs="Times New Roman"/>
          <w:color w:val="auto"/>
          <w:spacing w:val="0"/>
          <w:kern w:val="0"/>
          <w:sz w:val="24"/>
          <w:szCs w:val="22"/>
          <w:lang w:eastAsia="en-US" w:bidi="ar-SA"/>
        </w:rPr>
        <w:t xml:space="preserve"> top-quality materials. As you can see it’s stylish and attractive.</w:t>
      </w:r>
    </w:p>
    <w:p w:rsidR="008A46D3" w:rsidRPr="009146BF" w:rsidRDefault="008A46D3"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p>
    <w:p w:rsidR="008A46D3"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sidRPr="009146BF">
        <w:rPr>
          <w:rFonts w:ascii="Times New Roman" w:eastAsia="Calibri" w:hAnsi="Times New Roman" w:cs="Times New Roman"/>
          <w:color w:val="auto"/>
          <w:spacing w:val="0"/>
          <w:kern w:val="0"/>
          <w:sz w:val="24"/>
          <w:szCs w:val="22"/>
          <w:lang w:eastAsia="en-US" w:bidi="ar-SA"/>
        </w:rPr>
        <w:t xml:space="preserve">Let me sum up by saying that this new computer is easy to learn and it is suitable for the whole family and businessmen. </w:t>
      </w:r>
    </w:p>
    <w:p w:rsidR="008A46D3" w:rsidRDefault="008A46D3"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p>
    <w:p w:rsidR="00826936" w:rsidRPr="009146BF"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sidRPr="009146BF">
        <w:rPr>
          <w:rFonts w:ascii="Times New Roman" w:eastAsia="Calibri" w:hAnsi="Times New Roman" w:cs="Times New Roman"/>
          <w:color w:val="auto"/>
          <w:spacing w:val="0"/>
          <w:kern w:val="0"/>
          <w:sz w:val="24"/>
          <w:szCs w:val="22"/>
          <w:lang w:eastAsia="en-US" w:bidi="ar-SA"/>
        </w:rPr>
        <w:t>I hope you enjoyed our presentation. You can find brochures with full technical specifications and details on the desk next to the door. If you buy it now</w:t>
      </w:r>
      <w:r w:rsidR="008A46D3">
        <w:rPr>
          <w:rFonts w:ascii="Times New Roman" w:eastAsia="Calibri" w:hAnsi="Times New Roman" w:cs="Times New Roman"/>
          <w:color w:val="auto"/>
          <w:spacing w:val="0"/>
          <w:kern w:val="0"/>
          <w:sz w:val="24"/>
          <w:szCs w:val="22"/>
          <w:lang w:eastAsia="en-US" w:bidi="ar-SA"/>
        </w:rPr>
        <w:t>,</w:t>
      </w:r>
      <w:r w:rsidRPr="009146BF">
        <w:rPr>
          <w:rFonts w:ascii="Times New Roman" w:eastAsia="Calibri" w:hAnsi="Times New Roman" w:cs="Times New Roman"/>
          <w:color w:val="auto"/>
          <w:spacing w:val="0"/>
          <w:kern w:val="0"/>
          <w:sz w:val="24"/>
          <w:szCs w:val="22"/>
          <w:lang w:eastAsia="en-US" w:bidi="ar-SA"/>
        </w:rPr>
        <w:t xml:space="preserve"> you will get a free gadget. </w:t>
      </w:r>
    </w:p>
    <w:p w:rsidR="00826936" w:rsidRPr="009146BF"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p>
    <w:p w:rsidR="00826936" w:rsidRDefault="00826936"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sidRPr="009146BF">
        <w:rPr>
          <w:rFonts w:ascii="Times New Roman" w:eastAsia="Calibri" w:hAnsi="Times New Roman" w:cs="Times New Roman"/>
          <w:color w:val="auto"/>
          <w:spacing w:val="0"/>
          <w:kern w:val="0"/>
          <w:sz w:val="24"/>
          <w:szCs w:val="22"/>
          <w:lang w:eastAsia="en-US" w:bidi="ar-SA"/>
        </w:rPr>
        <w:t>Thank you very much for your attention.</w:t>
      </w:r>
      <w:r w:rsidR="00AD2FAD">
        <w:rPr>
          <w:rFonts w:ascii="Times New Roman" w:eastAsia="Calibri" w:hAnsi="Times New Roman" w:cs="Times New Roman"/>
          <w:color w:val="auto"/>
          <w:spacing w:val="0"/>
          <w:kern w:val="0"/>
          <w:sz w:val="24"/>
          <w:szCs w:val="22"/>
          <w:lang w:eastAsia="en-US" w:bidi="ar-SA"/>
        </w:rPr>
        <w:t xml:space="preserve"> Now are there any questions?</w:t>
      </w:r>
    </w:p>
    <w:p w:rsidR="00AD2FAD" w:rsidRDefault="00AD2FAD"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bookmarkStart w:id="0" w:name="_GoBack"/>
      <w:bookmarkEnd w:id="0"/>
    </w:p>
    <w:p w:rsidR="00AD2FAD" w:rsidRPr="009146BF" w:rsidRDefault="00AD2FAD" w:rsidP="00826936">
      <w:pPr>
        <w:widowControl/>
        <w:suppressAutoHyphens w:val="0"/>
        <w:spacing w:line="259" w:lineRule="auto"/>
        <w:jc w:val="both"/>
        <w:rPr>
          <w:rFonts w:ascii="Times New Roman" w:eastAsia="Calibri" w:hAnsi="Times New Roman" w:cs="Times New Roman"/>
          <w:color w:val="auto"/>
          <w:spacing w:val="0"/>
          <w:kern w:val="0"/>
          <w:sz w:val="24"/>
          <w:szCs w:val="22"/>
          <w:lang w:eastAsia="en-US" w:bidi="ar-SA"/>
        </w:rPr>
      </w:pPr>
      <w:r>
        <w:rPr>
          <w:rFonts w:ascii="Times New Roman" w:eastAsia="Calibri" w:hAnsi="Times New Roman" w:cs="Times New Roman"/>
          <w:color w:val="auto"/>
          <w:spacing w:val="0"/>
          <w:kern w:val="0"/>
          <w:sz w:val="24"/>
          <w:szCs w:val="22"/>
          <w:lang w:eastAsia="en-US" w:bidi="ar-SA"/>
        </w:rPr>
        <w:t xml:space="preserve">Francesca </w:t>
      </w:r>
      <w:proofErr w:type="spellStart"/>
      <w:r>
        <w:rPr>
          <w:rFonts w:ascii="Times New Roman" w:eastAsia="Calibri" w:hAnsi="Times New Roman" w:cs="Times New Roman"/>
          <w:color w:val="auto"/>
          <w:spacing w:val="0"/>
          <w:kern w:val="0"/>
          <w:sz w:val="24"/>
          <w:szCs w:val="22"/>
          <w:lang w:eastAsia="en-US" w:bidi="ar-SA"/>
        </w:rPr>
        <w:t>Bordin</w:t>
      </w:r>
      <w:proofErr w:type="spellEnd"/>
      <w:r>
        <w:rPr>
          <w:rFonts w:ascii="Times New Roman" w:eastAsia="Calibri" w:hAnsi="Times New Roman" w:cs="Times New Roman"/>
          <w:color w:val="auto"/>
          <w:spacing w:val="0"/>
          <w:kern w:val="0"/>
          <w:sz w:val="24"/>
          <w:szCs w:val="22"/>
          <w:lang w:eastAsia="en-US" w:bidi="ar-SA"/>
        </w:rPr>
        <w:t xml:space="preserve"> 5 AR</w:t>
      </w:r>
    </w:p>
    <w:p w:rsidR="00826936" w:rsidRDefault="00826936" w:rsidP="00826936"/>
    <w:p w:rsidR="00C740DF" w:rsidRDefault="00A9254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p w:rsidR="007E4900" w:rsidRDefault="007E4900"/>
    <w:sectPr w:rsidR="007E4900">
      <w:headerReference w:type="even" r:id="rId7"/>
      <w:headerReference w:type="default" r:id="rId8"/>
      <w:footerReference w:type="even" r:id="rId9"/>
      <w:footerReference w:type="default" r:id="rId10"/>
      <w:pgSz w:w="11906" w:h="16838"/>
      <w:pgMar w:top="1644" w:right="680" w:bottom="1474" w:left="850" w:header="85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40" w:rsidRDefault="00A92540" w:rsidP="0014118E">
      <w:r>
        <w:separator/>
      </w:r>
    </w:p>
  </w:endnote>
  <w:endnote w:type="continuationSeparator" w:id="0">
    <w:p w:rsidR="00A92540" w:rsidRDefault="00A92540" w:rsidP="001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1C" w:rsidRPr="00503102" w:rsidRDefault="00A92540">
    <w:pPr>
      <w:pStyle w:val="Pidipagina"/>
      <w:tabs>
        <w:tab w:val="clear" w:pos="10205"/>
        <w:tab w:val="left" w:pos="2835"/>
        <w:tab w:val="right" w:pos="10375"/>
      </w:tabs>
      <w:autoSpaceDE w:val="0"/>
      <w:rPr>
        <w:rFonts w:ascii="ArialMT" w:eastAsia="ArialMT" w:hAnsi="ArialMT" w:cs="ArialMT"/>
        <w:color w:val="26B4EA"/>
        <w:sz w:val="14"/>
        <w:szCs w:val="14"/>
        <w:lang w:val="it-IT"/>
      </w:rPr>
    </w:pPr>
    <w:r>
      <w:rPr>
        <w:rFonts w:ascii="ArialMT" w:eastAsia="ArialMT" w:hAnsi="ArialMT" w:cs="ArialMT"/>
        <w:color w:val="26B4EA"/>
        <w:sz w:val="14"/>
        <w:szCs w:val="14"/>
      </w:rPr>
      <w:tab/>
    </w:r>
    <w:r w:rsidRPr="00503102">
      <w:rPr>
        <w:rFonts w:ascii="ArialMT" w:eastAsia="ArialMT" w:hAnsi="ArialMT" w:cs="ArialMT"/>
        <w:color w:val="26B4EA"/>
        <w:sz w:val="14"/>
        <w:szCs w:val="14"/>
        <w:lang w:val="it-IT"/>
      </w:rPr>
      <w:t xml:space="preserve"> </w:t>
    </w:r>
    <w:r w:rsidRPr="00503102">
      <w:rPr>
        <w:rFonts w:ascii="ArialMT" w:eastAsia="ArialMT" w:hAnsi="ArialMT" w:cs="ArialMT"/>
        <w:sz w:val="14"/>
        <w:szCs w:val="14"/>
        <w:lang w:val="it-IT"/>
      </w:rPr>
      <w:t xml:space="preserve">© </w:t>
    </w:r>
    <w:proofErr w:type="spellStart"/>
    <w:r w:rsidRPr="00503102">
      <w:rPr>
        <w:rFonts w:ascii="ArialMT" w:eastAsia="ArialMT" w:hAnsi="ArialMT" w:cs="ArialMT"/>
        <w:sz w:val="14"/>
        <w:szCs w:val="14"/>
        <w:lang w:val="it-IT"/>
      </w:rPr>
      <w:t>European</w:t>
    </w:r>
    <w:proofErr w:type="spellEnd"/>
    <w:r w:rsidRPr="00503102">
      <w:rPr>
        <w:rFonts w:ascii="ArialMT" w:eastAsia="ArialMT" w:hAnsi="ArialMT" w:cs="ArialMT"/>
        <w:sz w:val="14"/>
        <w:szCs w:val="14"/>
        <w:lang w:val="it-IT"/>
      </w:rPr>
      <w:t xml:space="preserve"> Union, 2002-2015 | </w:t>
    </w:r>
    <w:proofErr w:type="gramStart"/>
    <w:r w:rsidRPr="00503102">
      <w:rPr>
        <w:rFonts w:ascii="ArialMT" w:eastAsia="ArialMT" w:hAnsi="ArialMT" w:cs="ArialMT"/>
        <w:sz w:val="14"/>
        <w:szCs w:val="14"/>
        <w:lang w:val="it-IT"/>
      </w:rPr>
      <w:t>europass.cedefop.europa.eu</w:t>
    </w:r>
    <w:proofErr w:type="gramEnd"/>
    <w:r w:rsidRPr="00503102">
      <w:rPr>
        <w:rFonts w:ascii="ArialMT" w:eastAsia="ArialMT" w:hAnsi="ArialMT" w:cs="ArialMT"/>
        <w:sz w:val="14"/>
        <w:szCs w:val="14"/>
        <w:lang w:val="it-IT"/>
      </w:rPr>
      <w:t xml:space="preserve"> </w:t>
    </w:r>
    <w:r w:rsidRPr="00503102">
      <w:rPr>
        <w:rFonts w:ascii="ArialMT" w:eastAsia="ArialMT" w:hAnsi="ArialMT" w:cs="ArialMT"/>
        <w:sz w:val="14"/>
        <w:szCs w:val="14"/>
        <w:lang w:val="it-IT"/>
      </w:rPr>
      <w:tab/>
      <w:t>Page</w:t>
    </w:r>
    <w:r w:rsidRPr="00503102">
      <w:rPr>
        <w:rFonts w:ascii="ArialMT" w:eastAsia="ArialMT" w:hAnsi="ArialMT" w:cs="ArialMT"/>
        <w:color w:val="26B4EA"/>
        <w:sz w:val="14"/>
        <w:szCs w:val="14"/>
        <w:lang w:val="it-IT"/>
      </w:rPr>
      <w:t xml:space="preserve"> </w:t>
    </w:r>
    <w:r>
      <w:rPr>
        <w:rFonts w:eastAsia="ArialMT" w:cs="ArialMT"/>
        <w:sz w:val="14"/>
        <w:szCs w:val="14"/>
      </w:rPr>
      <w:fldChar w:fldCharType="begin"/>
    </w:r>
    <w:r w:rsidRPr="00503102">
      <w:rPr>
        <w:rFonts w:eastAsia="ArialMT" w:cs="ArialMT"/>
        <w:sz w:val="14"/>
        <w:szCs w:val="14"/>
        <w:lang w:val="it-IT"/>
      </w:rPr>
      <w:instrText xml:space="preserve"> PAGE </w:instrText>
    </w:r>
    <w:r>
      <w:rPr>
        <w:rFonts w:eastAsia="ArialMT" w:cs="ArialMT"/>
        <w:sz w:val="14"/>
        <w:szCs w:val="14"/>
      </w:rPr>
      <w:fldChar w:fldCharType="separate"/>
    </w:r>
    <w:r>
      <w:rPr>
        <w:rFonts w:eastAsia="ArialMT" w:cs="ArialMT"/>
        <w:noProof/>
        <w:sz w:val="14"/>
        <w:szCs w:val="14"/>
        <w:lang w:val="it-IT"/>
      </w:rPr>
      <w:t>2</w:t>
    </w:r>
    <w:r>
      <w:rPr>
        <w:rFonts w:eastAsia="ArialMT" w:cs="ArialMT"/>
        <w:sz w:val="14"/>
        <w:szCs w:val="14"/>
      </w:rPr>
      <w:fldChar w:fldCharType="end"/>
    </w:r>
    <w:r w:rsidRPr="00503102">
      <w:rPr>
        <w:rFonts w:ascii="ArialMT" w:eastAsia="ArialMT" w:hAnsi="ArialMT" w:cs="ArialMT"/>
        <w:sz w:val="14"/>
        <w:szCs w:val="14"/>
        <w:lang w:val="it-IT"/>
      </w:rPr>
      <w:t xml:space="preserve"> / </w:t>
    </w:r>
    <w:r>
      <w:rPr>
        <w:rFonts w:eastAsia="ArialMT" w:cs="ArialMT"/>
        <w:sz w:val="14"/>
        <w:szCs w:val="14"/>
      </w:rPr>
      <w:fldChar w:fldCharType="begin"/>
    </w:r>
    <w:r w:rsidRPr="00503102">
      <w:rPr>
        <w:rFonts w:eastAsia="ArialMT" w:cs="ArialMT"/>
        <w:sz w:val="14"/>
        <w:szCs w:val="14"/>
        <w:lang w:val="it-IT"/>
      </w:rPr>
      <w:instrText xml:space="preserve"> NUMPAGES \*Arabic </w:instrText>
    </w:r>
    <w:r>
      <w:rPr>
        <w:rFonts w:eastAsia="ArialMT" w:cs="ArialMT"/>
        <w:sz w:val="14"/>
        <w:szCs w:val="14"/>
      </w:rPr>
      <w:fldChar w:fldCharType="separate"/>
    </w:r>
    <w:r>
      <w:rPr>
        <w:rFonts w:eastAsia="ArialMT" w:cs="ArialMT"/>
        <w:noProof/>
        <w:sz w:val="14"/>
        <w:szCs w:val="14"/>
        <w:lang w:val="it-IT"/>
      </w:rPr>
      <w:t>3</w:t>
    </w:r>
    <w:r>
      <w:rPr>
        <w:rFonts w:eastAsia="ArialMT" w:cs="ArialMT"/>
        <w:sz w:val="14"/>
        <w:szCs w:val="14"/>
      </w:rPr>
      <w:fldChar w:fldCharType="end"/>
    </w:r>
    <w:r w:rsidRPr="00503102">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1C" w:rsidRPr="00503102" w:rsidRDefault="00A92540">
    <w:pPr>
      <w:pStyle w:val="Pidipagina"/>
      <w:tabs>
        <w:tab w:val="clear" w:pos="10205"/>
        <w:tab w:val="left" w:pos="2835"/>
        <w:tab w:val="right" w:pos="10375"/>
      </w:tabs>
      <w:autoSpaceDE w:val="0"/>
      <w:rPr>
        <w:rFonts w:ascii="ArialMT" w:eastAsia="ArialMT" w:hAnsi="ArialMT" w:cs="ArialMT"/>
        <w:color w:val="26B4EA"/>
        <w:sz w:val="14"/>
        <w:szCs w:val="14"/>
        <w:lang w:val="it-IT"/>
      </w:rPr>
    </w:pPr>
    <w:r>
      <w:rPr>
        <w:rFonts w:ascii="ArialMT" w:eastAsia="ArialMT" w:hAnsi="ArialMT" w:cs="ArialMT"/>
        <w:color w:val="26B4EA"/>
        <w:sz w:val="14"/>
        <w:szCs w:val="14"/>
      </w:rPr>
      <w:tab/>
    </w:r>
    <w:r w:rsidRPr="00503102">
      <w:rPr>
        <w:rFonts w:ascii="ArialMT" w:eastAsia="ArialMT" w:hAnsi="ArialMT" w:cs="ArialMT"/>
        <w:color w:val="26B4EA"/>
        <w:sz w:val="14"/>
        <w:szCs w:val="14"/>
        <w:lang w:val="it-IT"/>
      </w:rPr>
      <w:t xml:space="preserve"> </w:t>
    </w:r>
    <w:r w:rsidRPr="00503102">
      <w:rPr>
        <w:rFonts w:ascii="ArialMT" w:eastAsia="ArialMT" w:hAnsi="ArialMT" w:cs="ArialMT"/>
        <w:sz w:val="14"/>
        <w:szCs w:val="14"/>
        <w:lang w:val="it-IT"/>
      </w:rPr>
      <w:t xml:space="preserve">© </w:t>
    </w:r>
    <w:proofErr w:type="spellStart"/>
    <w:r w:rsidRPr="00503102">
      <w:rPr>
        <w:rFonts w:ascii="ArialMT" w:eastAsia="ArialMT" w:hAnsi="ArialMT" w:cs="ArialMT"/>
        <w:sz w:val="14"/>
        <w:szCs w:val="14"/>
        <w:lang w:val="it-IT"/>
      </w:rPr>
      <w:t>European</w:t>
    </w:r>
    <w:proofErr w:type="spellEnd"/>
    <w:r w:rsidRPr="00503102">
      <w:rPr>
        <w:rFonts w:ascii="ArialMT" w:eastAsia="ArialMT" w:hAnsi="ArialMT" w:cs="ArialMT"/>
        <w:sz w:val="14"/>
        <w:szCs w:val="14"/>
        <w:lang w:val="it-IT"/>
      </w:rPr>
      <w:t xml:space="preserve"> Union, 2002-2015 | </w:t>
    </w:r>
    <w:proofErr w:type="gramStart"/>
    <w:r w:rsidRPr="00503102">
      <w:rPr>
        <w:rFonts w:ascii="ArialMT" w:eastAsia="ArialMT" w:hAnsi="ArialMT" w:cs="ArialMT"/>
        <w:sz w:val="14"/>
        <w:szCs w:val="14"/>
        <w:lang w:val="it-IT"/>
      </w:rPr>
      <w:t>europass.cedefop.europa.eu</w:t>
    </w:r>
    <w:proofErr w:type="gramEnd"/>
    <w:r w:rsidRPr="00503102">
      <w:rPr>
        <w:rFonts w:ascii="ArialMT" w:eastAsia="ArialMT" w:hAnsi="ArialMT" w:cs="ArialMT"/>
        <w:sz w:val="14"/>
        <w:szCs w:val="14"/>
        <w:lang w:val="it-IT"/>
      </w:rPr>
      <w:t xml:space="preserve"> </w:t>
    </w:r>
    <w:r w:rsidRPr="00503102">
      <w:rPr>
        <w:rFonts w:ascii="ArialMT" w:eastAsia="ArialMT" w:hAnsi="ArialMT" w:cs="ArialMT"/>
        <w:sz w:val="14"/>
        <w:szCs w:val="14"/>
        <w:lang w:val="it-IT"/>
      </w:rPr>
      <w:tab/>
      <w:t>Page</w:t>
    </w:r>
    <w:r w:rsidRPr="00503102">
      <w:rPr>
        <w:rFonts w:ascii="ArialMT" w:eastAsia="ArialMT" w:hAnsi="ArialMT" w:cs="ArialMT"/>
        <w:color w:val="26B4EA"/>
        <w:sz w:val="14"/>
        <w:szCs w:val="14"/>
        <w:lang w:val="it-IT"/>
      </w:rPr>
      <w:t xml:space="preserve"> </w:t>
    </w:r>
    <w:r>
      <w:rPr>
        <w:rFonts w:eastAsia="ArialMT" w:cs="ArialMT"/>
        <w:sz w:val="14"/>
        <w:szCs w:val="14"/>
      </w:rPr>
      <w:fldChar w:fldCharType="begin"/>
    </w:r>
    <w:r w:rsidRPr="00503102">
      <w:rPr>
        <w:rFonts w:eastAsia="ArialMT" w:cs="ArialMT"/>
        <w:sz w:val="14"/>
        <w:szCs w:val="14"/>
        <w:lang w:val="it-IT"/>
      </w:rPr>
      <w:instrText xml:space="preserve"> PAGE </w:instrText>
    </w:r>
    <w:r>
      <w:rPr>
        <w:rFonts w:eastAsia="ArialMT" w:cs="ArialMT"/>
        <w:sz w:val="14"/>
        <w:szCs w:val="14"/>
      </w:rPr>
      <w:fldChar w:fldCharType="separate"/>
    </w:r>
    <w:r w:rsidR="00AD2FAD">
      <w:rPr>
        <w:rFonts w:eastAsia="ArialMT" w:cs="ArialMT"/>
        <w:noProof/>
        <w:sz w:val="14"/>
        <w:szCs w:val="14"/>
        <w:lang w:val="it-IT"/>
      </w:rPr>
      <w:t>1</w:t>
    </w:r>
    <w:r>
      <w:rPr>
        <w:rFonts w:eastAsia="ArialMT" w:cs="ArialMT"/>
        <w:sz w:val="14"/>
        <w:szCs w:val="14"/>
      </w:rPr>
      <w:fldChar w:fldCharType="end"/>
    </w:r>
    <w:r w:rsidRPr="00503102">
      <w:rPr>
        <w:rFonts w:ascii="ArialMT" w:eastAsia="ArialMT" w:hAnsi="ArialMT" w:cs="ArialMT"/>
        <w:sz w:val="14"/>
        <w:szCs w:val="14"/>
        <w:lang w:val="it-IT"/>
      </w:rPr>
      <w:t xml:space="preserve"> / </w:t>
    </w:r>
    <w:r>
      <w:rPr>
        <w:rFonts w:eastAsia="ArialMT" w:cs="ArialMT"/>
        <w:sz w:val="14"/>
        <w:szCs w:val="14"/>
      </w:rPr>
      <w:fldChar w:fldCharType="begin"/>
    </w:r>
    <w:r w:rsidRPr="00503102">
      <w:rPr>
        <w:rFonts w:eastAsia="ArialMT" w:cs="ArialMT"/>
        <w:sz w:val="14"/>
        <w:szCs w:val="14"/>
        <w:lang w:val="it-IT"/>
      </w:rPr>
      <w:instrText xml:space="preserve"> NUMPAGES \*Arabic </w:instrText>
    </w:r>
    <w:r>
      <w:rPr>
        <w:rFonts w:eastAsia="ArialMT" w:cs="ArialMT"/>
        <w:sz w:val="14"/>
        <w:szCs w:val="14"/>
      </w:rPr>
      <w:fldChar w:fldCharType="separate"/>
    </w:r>
    <w:r w:rsidR="00AD2FAD">
      <w:rPr>
        <w:rFonts w:eastAsia="ArialMT" w:cs="ArialMT"/>
        <w:noProof/>
        <w:sz w:val="14"/>
        <w:szCs w:val="14"/>
        <w:lang w:val="it-IT"/>
      </w:rPr>
      <w:t>2</w:t>
    </w:r>
    <w:r>
      <w:rPr>
        <w:rFonts w:eastAsia="ArialMT" w:cs="ArialMT"/>
        <w:sz w:val="14"/>
        <w:szCs w:val="14"/>
      </w:rPr>
      <w:fldChar w:fldCharType="end"/>
    </w:r>
    <w:r w:rsidRPr="00503102">
      <w:rPr>
        <w:rFonts w:ascii="ArialMT" w:eastAsia="ArialMT" w:hAnsi="ArialMT" w:cs="ArialMT"/>
        <w:color w:val="26B4EA"/>
        <w:sz w:val="14"/>
        <w:szCs w:val="14"/>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40" w:rsidRDefault="00A92540" w:rsidP="0014118E">
      <w:r>
        <w:separator/>
      </w:r>
    </w:p>
  </w:footnote>
  <w:footnote w:type="continuationSeparator" w:id="0">
    <w:p w:rsidR="00A92540" w:rsidRDefault="00A92540" w:rsidP="0014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1C" w:rsidRDefault="00826936" w:rsidP="009146BF">
    <w:pPr>
      <w:pStyle w:val="ECVCurriculumVitaeNextPages"/>
      <w:jc w:val="left"/>
    </w:pPr>
    <w:r>
      <w:rPr>
        <w:noProof/>
        <w:lang w:val="it-IT" w:eastAsia="it-IT" w:bidi="ar-SA"/>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992505" cy="28702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287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1C" w:rsidRDefault="00A92540">
    <w:pPr>
      <w:pStyle w:val="ECVCurriculumVitaeNextPages"/>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36"/>
    <w:rsid w:val="00086DD3"/>
    <w:rsid w:val="001160AB"/>
    <w:rsid w:val="0014118E"/>
    <w:rsid w:val="003448F9"/>
    <w:rsid w:val="003A2F75"/>
    <w:rsid w:val="006C3347"/>
    <w:rsid w:val="006F3DCB"/>
    <w:rsid w:val="007E4900"/>
    <w:rsid w:val="00826936"/>
    <w:rsid w:val="008A1AA9"/>
    <w:rsid w:val="008A1DE0"/>
    <w:rsid w:val="008A46D3"/>
    <w:rsid w:val="00A92540"/>
    <w:rsid w:val="00AD2FAD"/>
    <w:rsid w:val="00C42F30"/>
    <w:rsid w:val="00D93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936"/>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26936"/>
    <w:pPr>
      <w:suppressLineNumbers/>
      <w:tabs>
        <w:tab w:val="right" w:pos="2835"/>
        <w:tab w:val="left" w:pos="10205"/>
      </w:tabs>
    </w:pPr>
    <w:rPr>
      <w:color w:val="1593CB"/>
    </w:rPr>
  </w:style>
  <w:style w:type="character" w:customStyle="1" w:styleId="PidipaginaCarattere">
    <w:name w:val="Piè di pagina Carattere"/>
    <w:basedOn w:val="Carpredefinitoparagrafo"/>
    <w:link w:val="Pidipagina"/>
    <w:rsid w:val="00826936"/>
    <w:rPr>
      <w:rFonts w:ascii="Arial" w:eastAsia="SimSun" w:hAnsi="Arial" w:cs="Mangal"/>
      <w:color w:val="1593CB"/>
      <w:spacing w:val="-6"/>
      <w:kern w:val="1"/>
      <w:sz w:val="16"/>
      <w:szCs w:val="24"/>
      <w:lang w:val="en-GB" w:eastAsia="hi-IN" w:bidi="hi-IN"/>
    </w:rPr>
  </w:style>
  <w:style w:type="paragraph" w:customStyle="1" w:styleId="ECVCurriculumVitaeNextPages">
    <w:name w:val="_ECV_CurriculumVitae_NextPages"/>
    <w:basedOn w:val="Normale"/>
    <w:rsid w:val="00826936"/>
    <w:pPr>
      <w:suppressLineNumbers/>
      <w:tabs>
        <w:tab w:val="left" w:pos="2835"/>
        <w:tab w:val="right" w:pos="10350"/>
      </w:tabs>
      <w:spacing w:before="153" w:line="100" w:lineRule="atLeast"/>
      <w:jc w:val="right"/>
    </w:pPr>
    <w:rPr>
      <w:color w:val="1593CB"/>
      <w:sz w:val="20"/>
      <w:szCs w:val="18"/>
    </w:rPr>
  </w:style>
  <w:style w:type="paragraph" w:styleId="Intestazione">
    <w:name w:val="header"/>
    <w:basedOn w:val="Normale"/>
    <w:link w:val="IntestazioneCarattere"/>
    <w:uiPriority w:val="99"/>
    <w:unhideWhenUsed/>
    <w:rsid w:val="0014118E"/>
    <w:pPr>
      <w:tabs>
        <w:tab w:val="center" w:pos="4819"/>
        <w:tab w:val="right" w:pos="9638"/>
      </w:tabs>
    </w:pPr>
  </w:style>
  <w:style w:type="character" w:customStyle="1" w:styleId="IntestazioneCarattere">
    <w:name w:val="Intestazione Carattere"/>
    <w:basedOn w:val="Carpredefinitoparagrafo"/>
    <w:link w:val="Intestazione"/>
    <w:uiPriority w:val="99"/>
    <w:rsid w:val="0014118E"/>
    <w:rPr>
      <w:rFonts w:ascii="Arial" w:eastAsia="SimSun" w:hAnsi="Arial" w:cs="Mangal"/>
      <w:color w:val="3F3A38"/>
      <w:spacing w:val="-6"/>
      <w:kern w:val="1"/>
      <w:sz w:val="16"/>
      <w:szCs w:val="2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936"/>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26936"/>
    <w:pPr>
      <w:suppressLineNumbers/>
      <w:tabs>
        <w:tab w:val="right" w:pos="2835"/>
        <w:tab w:val="left" w:pos="10205"/>
      </w:tabs>
    </w:pPr>
    <w:rPr>
      <w:color w:val="1593CB"/>
    </w:rPr>
  </w:style>
  <w:style w:type="character" w:customStyle="1" w:styleId="PidipaginaCarattere">
    <w:name w:val="Piè di pagina Carattere"/>
    <w:basedOn w:val="Carpredefinitoparagrafo"/>
    <w:link w:val="Pidipagina"/>
    <w:rsid w:val="00826936"/>
    <w:rPr>
      <w:rFonts w:ascii="Arial" w:eastAsia="SimSun" w:hAnsi="Arial" w:cs="Mangal"/>
      <w:color w:val="1593CB"/>
      <w:spacing w:val="-6"/>
      <w:kern w:val="1"/>
      <w:sz w:val="16"/>
      <w:szCs w:val="24"/>
      <w:lang w:val="en-GB" w:eastAsia="hi-IN" w:bidi="hi-IN"/>
    </w:rPr>
  </w:style>
  <w:style w:type="paragraph" w:customStyle="1" w:styleId="ECVCurriculumVitaeNextPages">
    <w:name w:val="_ECV_CurriculumVitae_NextPages"/>
    <w:basedOn w:val="Normale"/>
    <w:rsid w:val="00826936"/>
    <w:pPr>
      <w:suppressLineNumbers/>
      <w:tabs>
        <w:tab w:val="left" w:pos="2835"/>
        <w:tab w:val="right" w:pos="10350"/>
      </w:tabs>
      <w:spacing w:before="153" w:line="100" w:lineRule="atLeast"/>
      <w:jc w:val="right"/>
    </w:pPr>
    <w:rPr>
      <w:color w:val="1593CB"/>
      <w:sz w:val="20"/>
      <w:szCs w:val="18"/>
    </w:rPr>
  </w:style>
  <w:style w:type="paragraph" w:styleId="Intestazione">
    <w:name w:val="header"/>
    <w:basedOn w:val="Normale"/>
    <w:link w:val="IntestazioneCarattere"/>
    <w:uiPriority w:val="99"/>
    <w:unhideWhenUsed/>
    <w:rsid w:val="0014118E"/>
    <w:pPr>
      <w:tabs>
        <w:tab w:val="center" w:pos="4819"/>
        <w:tab w:val="right" w:pos="9638"/>
      </w:tabs>
    </w:pPr>
  </w:style>
  <w:style w:type="character" w:customStyle="1" w:styleId="IntestazioneCarattere">
    <w:name w:val="Intestazione Carattere"/>
    <w:basedOn w:val="Carpredefinitoparagrafo"/>
    <w:link w:val="Intestazione"/>
    <w:uiPriority w:val="99"/>
    <w:rsid w:val="0014118E"/>
    <w:rPr>
      <w:rFonts w:ascii="Arial" w:eastAsia="SimSun" w:hAnsi="Arial" w:cs="Mangal"/>
      <w:color w:val="3F3A38"/>
      <w:spacing w:val="-6"/>
      <w:kern w:val="1"/>
      <w:sz w:val="16"/>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mariabeatrice bianucci</dc:creator>
  <cp:lastModifiedBy>mariabeatrice bianucci</cp:lastModifiedBy>
  <cp:revision>2</cp:revision>
  <dcterms:created xsi:type="dcterms:W3CDTF">2018-01-11T18:11:00Z</dcterms:created>
  <dcterms:modified xsi:type="dcterms:W3CDTF">2018-01-11T18:11:00Z</dcterms:modified>
</cp:coreProperties>
</file>