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F" w:rsidRPr="00EB6EAF" w:rsidRDefault="00EB6EAF" w:rsidP="00EB6EAF">
      <w:pPr>
        <w:widowControl w:val="0"/>
        <w:suppressAutoHyphens/>
        <w:rPr>
          <w:rFonts w:ascii="Berlin Sans FB Demi" w:eastAsia="Calibri" w:hAnsi="Berlin Sans FB Demi" w:cs="Times New Roman"/>
          <w:color w:val="31849B"/>
          <w:sz w:val="48"/>
          <w:szCs w:val="48"/>
        </w:rPr>
      </w:pPr>
      <w:proofErr w:type="gramStart"/>
      <w:r w:rsidRPr="00EB6EAF">
        <w:rPr>
          <w:rFonts w:ascii="Berlin Sans FB Demi" w:eastAsia="Calibri" w:hAnsi="Berlin Sans FB Demi" w:cs="Times New Roman"/>
          <w:color w:val="31849B"/>
          <w:sz w:val="48"/>
          <w:szCs w:val="48"/>
        </w:rPr>
        <w:t>SAMSUNG GALAXY S7 EDGE.</w:t>
      </w:r>
      <w:proofErr w:type="gramEnd"/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Good morning, ladies and gentlemen!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Welcome to this meeting! Our company is proud to launch a marketing campaign for our new smartphone “Samsung Galaxy S7 Edge”.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 xml:space="preserve">It is a pleasure to </w:t>
      </w:r>
      <w:r w:rsidR="008817A9">
        <w:rPr>
          <w:rFonts w:ascii="Calibri" w:eastAsia="Calibri" w:hAnsi="Calibri" w:cs="Times New Roman"/>
          <w:sz w:val="24"/>
          <w:szCs w:val="24"/>
        </w:rPr>
        <w:t xml:space="preserve">launch </w:t>
      </w:r>
      <w:r w:rsidRPr="00EB6EAF">
        <w:rPr>
          <w:rFonts w:ascii="Calibri" w:eastAsia="Calibri" w:hAnsi="Calibri" w:cs="Times New Roman"/>
          <w:sz w:val="24"/>
          <w:szCs w:val="24"/>
        </w:rPr>
        <w:t>this incredible product. Let’s look at its special features.</w:t>
      </w:r>
    </w:p>
    <w:p w:rsidR="00EB6EAF" w:rsidRPr="00EB6EAF" w:rsidRDefault="00EB6EAF" w:rsidP="00EB6EA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It is simple and easy to use and has a splendid design.</w:t>
      </w:r>
    </w:p>
    <w:p w:rsidR="00EB6EAF" w:rsidRPr="00EB6EAF" w:rsidRDefault="00EB6EAF" w:rsidP="00EB6EA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It comes in five colours: black, white, blue, silver and gold.</w:t>
      </w:r>
    </w:p>
    <w:p w:rsidR="00EB6EAF" w:rsidRPr="00EB6EAF" w:rsidRDefault="00EB6EAF" w:rsidP="00EB6EA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It has a 12-M-Pixel camera with an automatic focus and flashlight.</w:t>
      </w:r>
    </w:p>
    <w:p w:rsidR="00EB6EAF" w:rsidRPr="00EB6EAF" w:rsidRDefault="00EB6EAF" w:rsidP="00EB6EA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It has an Android system 6.0 and a Ram 4GB with a Micro SD.</w:t>
      </w:r>
    </w:p>
    <w:p w:rsidR="00EB6EAF" w:rsidRPr="00EB6EAF" w:rsidRDefault="00EB6EAF" w:rsidP="00EB6EAF">
      <w:pPr>
        <w:widowControl w:val="0"/>
        <w:numPr>
          <w:ilvl w:val="0"/>
          <w:numId w:val="1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It is small in size (151x72x8).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 xml:space="preserve">It can be used to chat, take photographs, call people, send e-mails and play many different games and you can use many different Applications. You can surf the </w:t>
      </w:r>
      <w:r w:rsidR="008817A9">
        <w:rPr>
          <w:rFonts w:ascii="Calibri" w:eastAsia="Calibri" w:hAnsi="Calibri" w:cs="Times New Roman"/>
          <w:sz w:val="24"/>
          <w:szCs w:val="24"/>
        </w:rPr>
        <w:t>N</w:t>
      </w:r>
      <w:r w:rsidRPr="00EB6EAF">
        <w:rPr>
          <w:rFonts w:ascii="Calibri" w:eastAsia="Calibri" w:hAnsi="Calibri" w:cs="Times New Roman"/>
          <w:sz w:val="24"/>
          <w:szCs w:val="24"/>
        </w:rPr>
        <w:t xml:space="preserve">et and download and listen to music. 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 xml:space="preserve">It has a lot of other functions. It is very innovative: it is the latest model and it features the latest </w:t>
      </w:r>
      <w:proofErr w:type="spellStart"/>
      <w:r w:rsidRPr="00EB6EAF">
        <w:rPr>
          <w:rFonts w:ascii="Calibri" w:eastAsia="Calibri" w:hAnsi="Calibri" w:cs="Times New Roman"/>
          <w:sz w:val="24"/>
          <w:szCs w:val="24"/>
        </w:rPr>
        <w:t>technology.This</w:t>
      </w:r>
      <w:proofErr w:type="spellEnd"/>
      <w:r w:rsidRPr="00EB6EAF">
        <w:rPr>
          <w:rFonts w:ascii="Calibri" w:eastAsia="Calibri" w:hAnsi="Calibri" w:cs="Times New Roman"/>
          <w:sz w:val="24"/>
          <w:szCs w:val="24"/>
        </w:rPr>
        <w:t xml:space="preserve"> new model is target</w:t>
      </w:r>
      <w:r w:rsidR="008817A9">
        <w:rPr>
          <w:rFonts w:ascii="Calibri" w:eastAsia="Calibri" w:hAnsi="Calibri" w:cs="Times New Roman"/>
          <w:sz w:val="24"/>
          <w:szCs w:val="24"/>
        </w:rPr>
        <w:t>ed</w:t>
      </w:r>
      <w:r w:rsidRPr="00EB6EAF">
        <w:rPr>
          <w:rFonts w:ascii="Calibri" w:eastAsia="Calibri" w:hAnsi="Calibri" w:cs="Times New Roman"/>
          <w:sz w:val="24"/>
          <w:szCs w:val="24"/>
        </w:rPr>
        <w:t xml:space="preserve"> at teenagers and adults.</w:t>
      </w:r>
    </w:p>
    <w:p w:rsidR="008817A9" w:rsidRPr="00EB6EAF" w:rsidRDefault="00EB6EAF" w:rsidP="008817A9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We can offer it a</w:t>
      </w:r>
      <w:r w:rsidR="008817A9">
        <w:rPr>
          <w:rFonts w:ascii="Calibri" w:eastAsia="Calibri" w:hAnsi="Calibri" w:cs="Times New Roman"/>
          <w:sz w:val="24"/>
          <w:szCs w:val="24"/>
        </w:rPr>
        <w:t>t a</w:t>
      </w:r>
      <w:r w:rsidRPr="00EB6EAF">
        <w:rPr>
          <w:rFonts w:ascii="Calibri" w:eastAsia="Calibri" w:hAnsi="Calibri" w:cs="Times New Roman"/>
          <w:sz w:val="24"/>
          <w:szCs w:val="24"/>
        </w:rPr>
        <w:t xml:space="preserve"> promotional price of £650! </w:t>
      </w:r>
      <w:r w:rsidR="008817A9" w:rsidRPr="00EB6EAF">
        <w:rPr>
          <w:rFonts w:ascii="Calibri" w:eastAsia="Calibri" w:hAnsi="Calibri" w:cs="Times New Roman"/>
          <w:sz w:val="24"/>
          <w:szCs w:val="24"/>
        </w:rPr>
        <w:t>A packet</w:t>
      </w:r>
      <w:r w:rsidR="008817A9" w:rsidRPr="00EB6EAF">
        <w:rPr>
          <w:rFonts w:ascii="Calibri" w:eastAsia="Calibri" w:hAnsi="Calibri" w:cs="Times New Roman"/>
          <w:sz w:val="24"/>
          <w:szCs w:val="24"/>
        </w:rPr>
        <w:t xml:space="preserve"> of accessories is included in the price.</w:t>
      </w:r>
      <w:r w:rsidR="008817A9" w:rsidRPr="008817A9">
        <w:rPr>
          <w:rFonts w:ascii="Calibri" w:eastAsia="Calibri" w:hAnsi="Calibri" w:cs="Times New Roman"/>
          <w:sz w:val="24"/>
          <w:szCs w:val="24"/>
        </w:rPr>
        <w:t xml:space="preserve"> </w:t>
      </w:r>
      <w:r w:rsidR="008817A9" w:rsidRPr="00EB6EAF">
        <w:rPr>
          <w:rFonts w:ascii="Calibri" w:eastAsia="Calibri" w:hAnsi="Calibri" w:cs="Times New Roman"/>
          <w:sz w:val="24"/>
          <w:szCs w:val="24"/>
        </w:rPr>
        <w:t>The packet contains a pair of special earphones and a special cover available in many colours.</w:t>
      </w:r>
    </w:p>
    <w:p w:rsidR="008817A9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 xml:space="preserve">If you buy </w:t>
      </w:r>
      <w:r w:rsidR="008817A9">
        <w:rPr>
          <w:rFonts w:ascii="Calibri" w:eastAsia="Calibri" w:hAnsi="Calibri" w:cs="Times New Roman"/>
          <w:sz w:val="24"/>
          <w:szCs w:val="24"/>
        </w:rPr>
        <w:t xml:space="preserve">it </w:t>
      </w:r>
      <w:r w:rsidRPr="00EB6EAF">
        <w:rPr>
          <w:rFonts w:ascii="Calibri" w:eastAsia="Calibri" w:hAnsi="Calibri" w:cs="Times New Roman"/>
          <w:sz w:val="24"/>
          <w:szCs w:val="24"/>
        </w:rPr>
        <w:t>now, you get a free gadget.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Well, I hope you enjoyed the presentation</w:t>
      </w:r>
      <w:r w:rsidR="008817A9">
        <w:rPr>
          <w:rFonts w:ascii="Calibri" w:eastAsia="Calibri" w:hAnsi="Calibri" w:cs="Times New Roman"/>
          <w:sz w:val="24"/>
          <w:szCs w:val="24"/>
        </w:rPr>
        <w:t>.</w:t>
      </w:r>
      <w:r w:rsidRPr="00EB6EAF">
        <w:rPr>
          <w:rFonts w:ascii="Calibri" w:eastAsia="Calibri" w:hAnsi="Calibri" w:cs="Times New Roman"/>
          <w:sz w:val="24"/>
          <w:szCs w:val="24"/>
        </w:rPr>
        <w:t xml:space="preserve"> On the </w:t>
      </w:r>
      <w:proofErr w:type="gramStart"/>
      <w:r w:rsidRPr="00EB6EAF">
        <w:rPr>
          <w:rFonts w:ascii="Calibri" w:eastAsia="Calibri" w:hAnsi="Calibri" w:cs="Times New Roman"/>
          <w:sz w:val="24"/>
          <w:szCs w:val="24"/>
        </w:rPr>
        <w:t>desk ,</w:t>
      </w:r>
      <w:proofErr w:type="gramEnd"/>
      <w:r w:rsidRPr="00EB6EAF">
        <w:rPr>
          <w:rFonts w:ascii="Calibri" w:eastAsia="Calibri" w:hAnsi="Calibri" w:cs="Times New Roman"/>
          <w:sz w:val="24"/>
          <w:szCs w:val="24"/>
        </w:rPr>
        <w:t xml:space="preserve"> next to the door, you will find brochures with full technical specifications and details.</w:t>
      </w:r>
    </w:p>
    <w:p w:rsidR="00EB6EAF" w:rsidRPr="00EB6EAF" w:rsidRDefault="00EB6EAF" w:rsidP="00EB6EAF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>Thank you very much for listening.</w:t>
      </w:r>
    </w:p>
    <w:p w:rsidR="00EB6EAF" w:rsidRDefault="00EB6EAF" w:rsidP="007F0AF9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EB6EAF">
        <w:rPr>
          <w:rFonts w:ascii="Calibri" w:eastAsia="Calibri" w:hAnsi="Calibri" w:cs="Times New Roman"/>
          <w:sz w:val="24"/>
          <w:szCs w:val="24"/>
        </w:rPr>
        <w:t xml:space="preserve">Now, are there any questions? </w:t>
      </w:r>
    </w:p>
    <w:p w:rsidR="007F0AF9" w:rsidRPr="00EB6EAF" w:rsidRDefault="007F0AF9" w:rsidP="007F0AF9">
      <w:pPr>
        <w:spacing w:after="120"/>
        <w:jc w:val="both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Votino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5 AR</w:t>
      </w:r>
      <w:bookmarkStart w:id="0" w:name="_GoBack"/>
      <w:bookmarkEnd w:id="0"/>
    </w:p>
    <w:p w:rsidR="00C740DF" w:rsidRDefault="00493C32"/>
    <w:sectPr w:rsidR="00C740DF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644" w:right="680" w:bottom="1474" w:left="850" w:header="850" w:footer="62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32" w:rsidRDefault="00493C32">
      <w:pPr>
        <w:spacing w:after="0" w:line="240" w:lineRule="auto"/>
      </w:pPr>
      <w:r>
        <w:separator/>
      </w:r>
    </w:p>
  </w:endnote>
  <w:endnote w:type="continuationSeparator" w:id="0">
    <w:p w:rsidR="00493C32" w:rsidRDefault="004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F" w:rsidRPr="00A75F10" w:rsidRDefault="00EB6EAF">
    <w:pPr>
      <w:pStyle w:val="Pidipagina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A75F1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A75F10">
      <w:rPr>
        <w:rFonts w:ascii="ArialMT" w:eastAsia="ArialMT" w:hAnsi="ArialMT" w:cs="ArialMT"/>
        <w:sz w:val="14"/>
        <w:szCs w:val="14"/>
        <w:lang w:val="it-IT"/>
      </w:rPr>
      <w:t xml:space="preserve">© </w:t>
    </w:r>
    <w:proofErr w:type="spellStart"/>
    <w:r w:rsidRPr="00A75F10">
      <w:rPr>
        <w:rFonts w:ascii="ArialMT" w:eastAsia="ArialMT" w:hAnsi="ArialMT" w:cs="ArialMT"/>
        <w:sz w:val="14"/>
        <w:szCs w:val="14"/>
        <w:lang w:val="it-IT"/>
      </w:rPr>
      <w:t>European</w:t>
    </w:r>
    <w:proofErr w:type="spellEnd"/>
    <w:r w:rsidRPr="00A75F10">
      <w:rPr>
        <w:rFonts w:ascii="ArialMT" w:eastAsia="ArialMT" w:hAnsi="ArialMT" w:cs="ArialMT"/>
        <w:sz w:val="14"/>
        <w:szCs w:val="14"/>
        <w:lang w:val="it-IT"/>
      </w:rPr>
      <w:t xml:space="preserve"> Union, 2002-2015 | </w:t>
    </w:r>
    <w:proofErr w:type="gramStart"/>
    <w:r w:rsidRPr="00A75F10">
      <w:rPr>
        <w:rFonts w:ascii="ArialMT" w:eastAsia="ArialMT" w:hAnsi="ArialMT" w:cs="ArialMT"/>
        <w:sz w:val="14"/>
        <w:szCs w:val="14"/>
        <w:lang w:val="it-IT"/>
      </w:rPr>
      <w:t>europass.cedefop.europa.eu</w:t>
    </w:r>
    <w:proofErr w:type="gramEnd"/>
    <w:r w:rsidRPr="00A75F10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A75F10">
      <w:rPr>
        <w:rFonts w:ascii="ArialMT" w:eastAsia="ArialMT" w:hAnsi="ArialMT" w:cs="ArialMT"/>
        <w:sz w:val="14"/>
        <w:szCs w:val="14"/>
        <w:lang w:val="it-IT"/>
      </w:rPr>
      <w:tab/>
      <w:t>Page</w:t>
    </w:r>
    <w:r w:rsidRPr="00A75F1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A75F1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4</w:t>
    </w:r>
    <w:r>
      <w:rPr>
        <w:rFonts w:eastAsia="ArialMT" w:cs="ArialMT"/>
        <w:sz w:val="14"/>
        <w:szCs w:val="14"/>
      </w:rPr>
      <w:fldChar w:fldCharType="end"/>
    </w:r>
    <w:r w:rsidRPr="00A75F1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A75F10">
      <w:rPr>
        <w:rFonts w:eastAsia="ArialMT" w:cs="ArialMT"/>
        <w:sz w:val="14"/>
        <w:szCs w:val="14"/>
        <w:lang w:val="it-IT"/>
      </w:rPr>
      <w:instrText xml:space="preserve"> NUMPAGES \*Arabic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5</w:t>
    </w:r>
    <w:r>
      <w:rPr>
        <w:rFonts w:eastAsia="ArialMT" w:cs="ArialMT"/>
        <w:sz w:val="14"/>
        <w:szCs w:val="14"/>
      </w:rPr>
      <w:fldChar w:fldCharType="end"/>
    </w:r>
    <w:r w:rsidRPr="00A75F1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CE" w:rsidRDefault="00EB6E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F0AF9" w:rsidRPr="007F0AF9">
      <w:rPr>
        <w:noProof/>
        <w:lang w:val="it-IT"/>
      </w:rPr>
      <w:t>1</w:t>
    </w:r>
    <w:r>
      <w:fldChar w:fldCharType="end"/>
    </w:r>
  </w:p>
  <w:p w:rsidR="00DF569F" w:rsidRDefault="00493C32">
    <w:pPr>
      <w:pStyle w:val="Pidipagina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32" w:rsidRDefault="00493C32">
      <w:pPr>
        <w:spacing w:after="0" w:line="240" w:lineRule="auto"/>
      </w:pPr>
      <w:r>
        <w:separator/>
      </w:r>
    </w:p>
  </w:footnote>
  <w:footnote w:type="continuationSeparator" w:id="0">
    <w:p w:rsidR="00493C32" w:rsidRDefault="0049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F" w:rsidRDefault="00EB6EAF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2857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9F" w:rsidRDefault="00EB6EAF" w:rsidP="00BB1719">
    <w:pPr>
      <w:pStyle w:val="ECVCurriculumVitaeNextPages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904"/>
    <w:multiLevelType w:val="hybridMultilevel"/>
    <w:tmpl w:val="C15C7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F"/>
    <w:rsid w:val="00086DD3"/>
    <w:rsid w:val="001160AB"/>
    <w:rsid w:val="003448F9"/>
    <w:rsid w:val="003A2F75"/>
    <w:rsid w:val="00493C32"/>
    <w:rsid w:val="006C3347"/>
    <w:rsid w:val="006F3DCB"/>
    <w:rsid w:val="007F0AF9"/>
    <w:rsid w:val="008817A9"/>
    <w:rsid w:val="008A1AA9"/>
    <w:rsid w:val="00C42F30"/>
    <w:rsid w:val="00D93219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B6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EAF"/>
    <w:rPr>
      <w:lang w:val="en-GB"/>
    </w:rPr>
  </w:style>
  <w:style w:type="paragraph" w:customStyle="1" w:styleId="ECVCurriculumVitaeNextPages">
    <w:name w:val="_ECV_CurriculumVitae_NextPages"/>
    <w:basedOn w:val="Normale"/>
    <w:rsid w:val="00EB6EAF"/>
    <w:pPr>
      <w:widowControl w:val="0"/>
      <w:suppressLineNumbers/>
      <w:tabs>
        <w:tab w:val="left" w:pos="2835"/>
        <w:tab w:val="right" w:pos="1020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EB6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6EAF"/>
    <w:rPr>
      <w:lang w:val="en-GB"/>
    </w:rPr>
  </w:style>
  <w:style w:type="paragraph" w:customStyle="1" w:styleId="ECVCurriculumVitaeNextPages">
    <w:name w:val="_ECV_CurriculumVitae_NextPages"/>
    <w:basedOn w:val="Normale"/>
    <w:rsid w:val="00EB6EAF"/>
    <w:pPr>
      <w:widowControl w:val="0"/>
      <w:suppressLineNumbers/>
      <w:tabs>
        <w:tab w:val="left" w:pos="2835"/>
        <w:tab w:val="right" w:pos="1020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3</cp:revision>
  <dcterms:created xsi:type="dcterms:W3CDTF">2018-01-09T16:43:00Z</dcterms:created>
  <dcterms:modified xsi:type="dcterms:W3CDTF">2018-01-11T12:51:00Z</dcterms:modified>
</cp:coreProperties>
</file>